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F9" w:rsidRDefault="009E7AF9" w:rsidP="001D40EF">
      <w:pPr>
        <w:spacing w:after="0" w:line="240" w:lineRule="auto"/>
        <w:ind w:right="-143"/>
        <w:rPr>
          <w:rFonts w:ascii="Times New Roman" w:hAnsi="Times New Roman" w:cs="Times New Roman"/>
        </w:rPr>
      </w:pPr>
    </w:p>
    <w:p w:rsidR="001D40EF" w:rsidRDefault="00DD0696" w:rsidP="001D40EF">
      <w:pPr>
        <w:spacing w:after="0" w:line="240" w:lineRule="auto"/>
        <w:ind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77640">
        <w:rPr>
          <w:rFonts w:ascii="Times New Roman" w:hAnsi="Times New Roman" w:cs="Times New Roman"/>
        </w:rPr>
        <w:t xml:space="preserve"> </w:t>
      </w:r>
    </w:p>
    <w:p w:rsidR="009457F6" w:rsidRDefault="009457F6" w:rsidP="009457F6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TRUNG TÂM HUẤN LUYỆN TTQG TP. HCM</w:t>
      </w:r>
    </w:p>
    <w:p w:rsidR="009457F6" w:rsidRDefault="009457F6" w:rsidP="009457F6">
      <w:pPr>
        <w:jc w:val="center"/>
        <w:rPr>
          <w:rFonts w:ascii="Times New Roman" w:hAnsi="Times New Roman" w:cs="Times New Roman"/>
          <w:b/>
          <w:sz w:val="20"/>
          <w:szCs w:val="26"/>
        </w:rPr>
      </w:pPr>
    </w:p>
    <w:p w:rsidR="009457F6" w:rsidRDefault="009457F6" w:rsidP="009457F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LỊCH CÔNG TÁC CỦA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LÃNH  ĐẠO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TRUNG TÂM</w:t>
      </w:r>
    </w:p>
    <w:p w:rsidR="009457F6" w:rsidRDefault="009457F6" w:rsidP="009457F6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Tuần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EC0147">
        <w:rPr>
          <w:rFonts w:ascii="Times New Roman" w:hAnsi="Times New Roman" w:cs="Times New Roman"/>
          <w:sz w:val="28"/>
          <w:szCs w:val="28"/>
        </w:rPr>
        <w:t xml:space="preserve"> 3</w:t>
      </w:r>
      <w:r w:rsidR="00636D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="0000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90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7900">
        <w:rPr>
          <w:rFonts w:ascii="Times New Roman" w:hAnsi="Times New Roman" w:cs="Times New Roman"/>
          <w:sz w:val="28"/>
          <w:szCs w:val="28"/>
        </w:rPr>
        <w:t xml:space="preserve"> </w:t>
      </w:r>
      <w:r w:rsidR="00636D5A">
        <w:rPr>
          <w:rFonts w:ascii="Times New Roman" w:hAnsi="Times New Roman" w:cs="Times New Roman"/>
          <w:sz w:val="28"/>
          <w:szCs w:val="28"/>
        </w:rPr>
        <w:t>10</w:t>
      </w:r>
      <w:r w:rsidR="001F4447">
        <w:rPr>
          <w:rFonts w:ascii="Times New Roman" w:hAnsi="Times New Roman" w:cs="Times New Roman"/>
          <w:sz w:val="28"/>
          <w:szCs w:val="28"/>
        </w:rPr>
        <w:t>/</w:t>
      </w:r>
      <w:r w:rsidR="008A13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/2018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đế</w:t>
      </w:r>
      <w:r w:rsidR="0000790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007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900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007900">
        <w:rPr>
          <w:rFonts w:ascii="Times New Roman" w:hAnsi="Times New Roman" w:cs="Times New Roman"/>
          <w:sz w:val="28"/>
          <w:szCs w:val="28"/>
        </w:rPr>
        <w:t xml:space="preserve"> </w:t>
      </w:r>
      <w:r w:rsidR="00636D5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/</w:t>
      </w:r>
      <w:r w:rsidR="00EC01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/2018)</w:t>
      </w:r>
    </w:p>
    <w:p w:rsidR="009457F6" w:rsidRDefault="009457F6" w:rsidP="009457F6">
      <w:pPr>
        <w:tabs>
          <w:tab w:val="left" w:pos="3450"/>
          <w:tab w:val="center" w:pos="5355"/>
        </w:tabs>
        <w:spacing w:after="0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85725</wp:posOffset>
                </wp:positionV>
                <wp:extent cx="1304925" cy="0"/>
                <wp:effectExtent l="0" t="0" r="952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5pt,6.75pt" to="317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6PGw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"/>
            </w:pict>
          </mc:Fallback>
        </mc:AlternateContent>
      </w:r>
    </w:p>
    <w:p w:rsidR="009457F6" w:rsidRDefault="009457F6" w:rsidP="009457F6">
      <w:pPr>
        <w:spacing w:after="0"/>
        <w:ind w:left="720"/>
        <w:jc w:val="center"/>
        <w:rPr>
          <w:rFonts w:ascii="Times New Roman" w:hAnsi="Times New Roman" w:cs="Times New Roman"/>
          <w:sz w:val="18"/>
          <w:szCs w:val="26"/>
        </w:rPr>
      </w:pPr>
    </w:p>
    <w:p w:rsidR="009457F6" w:rsidRDefault="009457F6" w:rsidP="0094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989"/>
        <w:gridCol w:w="7678"/>
      </w:tblGrid>
      <w:tr w:rsidR="009457F6" w:rsidTr="009457F6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Ngày</w:t>
            </w:r>
            <w:proofErr w:type="spellEnd"/>
          </w:p>
        </w:tc>
        <w:tc>
          <w:tcPr>
            <w:tcW w:w="8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dung</w:t>
            </w:r>
          </w:p>
        </w:tc>
      </w:tr>
      <w:tr w:rsidR="009457F6" w:rsidTr="00FF03A0">
        <w:trPr>
          <w:trHeight w:val="728"/>
        </w:trPr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Hai</w:t>
            </w:r>
            <w:proofErr w:type="spellEnd"/>
          </w:p>
          <w:p w:rsidR="009457F6" w:rsidRDefault="00636D5A" w:rsidP="008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1F44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13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8AC" w:rsidRDefault="002A48AC" w:rsidP="00211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6h45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Chào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đầu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8AC" w:rsidRDefault="002A48AC" w:rsidP="00211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CC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,VC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HLV,VĐV.</w:t>
            </w:r>
          </w:p>
          <w:p w:rsidR="002A48AC" w:rsidRDefault="002A48AC" w:rsidP="00211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Sân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cột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cờ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ĐHTDTT TP.HCM.</w:t>
            </w:r>
          </w:p>
          <w:p w:rsidR="002A48AC" w:rsidRDefault="002A48AC" w:rsidP="00211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8h00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8AC" w:rsidRDefault="002A48AC" w:rsidP="00211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CC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,VC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48AC" w:rsidRPr="008A138D" w:rsidRDefault="002A48AC" w:rsidP="00211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48AC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7F6" w:rsidTr="009457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6" w:rsidRDefault="00945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E" w:rsidRDefault="003C1CF5" w:rsidP="004A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CF5">
              <w:rPr>
                <w:rFonts w:ascii="Times New Roman" w:hAnsi="Times New Roman" w:cs="Times New Roman"/>
                <w:b/>
                <w:sz w:val="28"/>
                <w:szCs w:val="28"/>
              </w:rPr>
              <w:t>13h30: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3D2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E7"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 w:rsidR="005F4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41E7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="005F41E7">
              <w:rPr>
                <w:rFonts w:ascii="Times New Roman" w:hAnsi="Times New Roman" w:cs="Times New Roman"/>
                <w:sz w:val="28"/>
                <w:szCs w:val="28"/>
              </w:rPr>
              <w:t xml:space="preserve"> CB, NV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33D6" w:rsidRDefault="003033D6" w:rsidP="004A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3D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3033D6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303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033D6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394" w:rsidRPr="00477B52" w:rsidRDefault="000D7394" w:rsidP="004A3D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6" w:rsidTr="009457F6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1B76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="009457F6">
              <w:rPr>
                <w:rFonts w:ascii="Times New Roman" w:hAnsi="Times New Roman" w:cs="Times New Roman"/>
                <w:b/>
                <w:sz w:val="28"/>
                <w:szCs w:val="28"/>
              </w:rPr>
              <w:t>hứ</w:t>
            </w:r>
            <w:proofErr w:type="spellEnd"/>
            <w:r w:rsidR="0094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</w:t>
            </w:r>
          </w:p>
          <w:p w:rsidR="009457F6" w:rsidRDefault="00636D5A" w:rsidP="008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1F444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13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895" w:rsidRDefault="00366895" w:rsidP="00636D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7h30: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Phó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iám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Sung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tòa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án</w:t>
            </w:r>
            <w:proofErr w:type="spellEnd"/>
            <w:proofErr w:type="gram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TP.HCM.</w:t>
            </w:r>
          </w:p>
          <w:p w:rsidR="00366895" w:rsidRPr="00366895" w:rsidRDefault="00366895" w:rsidP="0063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131</w:t>
            </w:r>
            <w:proofErr w:type="gram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,Nam</w:t>
            </w:r>
            <w:proofErr w:type="gram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Kỳ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Khởi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nghĩa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, P.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Bến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366895">
              <w:rPr>
                <w:rFonts w:ascii="Times New Roman" w:hAnsi="Times New Roman" w:cs="Times New Roman"/>
                <w:sz w:val="28"/>
                <w:szCs w:val="28"/>
              </w:rPr>
              <w:t>, Q.1, TP.HCM.</w:t>
            </w:r>
          </w:p>
          <w:p w:rsidR="00212E51" w:rsidRDefault="00750832" w:rsidP="0063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832">
              <w:rPr>
                <w:rFonts w:ascii="Times New Roman" w:hAnsi="Times New Roman" w:cs="Times New Roman"/>
                <w:b/>
                <w:sz w:val="28"/>
                <w:szCs w:val="28"/>
              </w:rPr>
              <w:t>8h00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832" w:rsidRDefault="00750832" w:rsidP="0063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83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750832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7508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50832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0832" w:rsidRDefault="00750832" w:rsidP="0063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394" w:rsidRDefault="000D7394" w:rsidP="00636D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6" w:rsidTr="009457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6" w:rsidRDefault="00945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42E" w:rsidRDefault="00384119" w:rsidP="00D6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14h00:</w:t>
            </w:r>
            <w:r w:rsidR="0040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BCHCĐ </w:t>
            </w:r>
            <w:proofErr w:type="spellStart"/>
            <w:r w:rsidR="00403D8B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="00403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CĐ,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TN.</w:t>
            </w:r>
          </w:p>
          <w:p w:rsidR="00384119" w:rsidRDefault="00384119" w:rsidP="00D6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4119" w:rsidRDefault="00D20B67" w:rsidP="00D2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67">
              <w:rPr>
                <w:rFonts w:ascii="Times New Roman" w:hAnsi="Times New Roman" w:cs="Times New Roman"/>
                <w:b/>
                <w:sz w:val="28"/>
                <w:szCs w:val="28"/>
              </w:rPr>
              <w:t>18h00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57F6" w:rsidTr="009457F6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Tư</w:t>
            </w:r>
            <w:proofErr w:type="spellEnd"/>
          </w:p>
          <w:p w:rsidR="009457F6" w:rsidRDefault="00636D5A" w:rsidP="008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C685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13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3A0" w:rsidRDefault="00A634FF" w:rsidP="00A6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34FF">
              <w:rPr>
                <w:rFonts w:ascii="Times New Roman" w:hAnsi="Times New Roman" w:cs="Times New Roman"/>
                <w:b/>
                <w:sz w:val="28"/>
                <w:szCs w:val="28"/>
              </w:rPr>
              <w:t>9h00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QLHL&amp;CTCT,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chính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hợ</w:t>
            </w:r>
            <w:r w:rsidR="003033D6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033D6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 KH&amp;YHTT </w:t>
            </w:r>
            <w:proofErr w:type="spellStart"/>
            <w:r w:rsidR="003033D6">
              <w:rPr>
                <w:rFonts w:ascii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D6"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D6">
              <w:rPr>
                <w:rFonts w:ascii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D6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D6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D6">
              <w:rPr>
                <w:rFonts w:ascii="Times New Roman" w:hAnsi="Times New Roman" w:cs="Times New Roman"/>
                <w:sz w:val="28"/>
                <w:szCs w:val="28"/>
              </w:rPr>
              <w:t>Huấn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D6">
              <w:rPr>
                <w:rFonts w:ascii="Times New Roman" w:hAnsi="Times New Roman" w:cs="Times New Roman"/>
                <w:sz w:val="28"/>
                <w:szCs w:val="28"/>
              </w:rPr>
              <w:t>luyện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D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D6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33D6">
              <w:rPr>
                <w:rFonts w:ascii="Times New Roman" w:hAnsi="Times New Roman" w:cs="Times New Roman"/>
                <w:sz w:val="28"/>
                <w:szCs w:val="28"/>
              </w:rPr>
              <w:t>đấu</w:t>
            </w:r>
            <w:proofErr w:type="spellEnd"/>
            <w:r w:rsidR="003033D6">
              <w:rPr>
                <w:rFonts w:ascii="Times New Roman" w:hAnsi="Times New Roman" w:cs="Times New Roman"/>
                <w:sz w:val="28"/>
                <w:szCs w:val="28"/>
              </w:rPr>
              <w:t xml:space="preserve"> TDTT TP.HCM.</w:t>
            </w:r>
          </w:p>
          <w:p w:rsidR="000F2228" w:rsidRDefault="000F2228" w:rsidP="00A6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22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0F2228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0F22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F2228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HL&amp;TĐ TDTT TP.HCM, 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Đại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15, Q.11, TP.HCM.</w:t>
            </w:r>
          </w:p>
          <w:p w:rsidR="00A634FF" w:rsidRDefault="00A634FF" w:rsidP="00A634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6" w:rsidTr="00F83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6" w:rsidRDefault="00945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9FA" w:rsidRDefault="00C219FA" w:rsidP="00D20B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6" w:rsidTr="00F831C0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proofErr w:type="spellEnd"/>
          </w:p>
          <w:p w:rsidR="009457F6" w:rsidRDefault="00636D5A" w:rsidP="008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C685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13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F" w:rsidRDefault="000A6DFF" w:rsidP="000A6D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9h00: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rút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tuyển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Asiad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18.</w:t>
            </w:r>
          </w:p>
          <w:p w:rsidR="000A6DFF" w:rsidRDefault="000A6DFF" w:rsidP="000A6D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iám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, ban.</w:t>
            </w:r>
          </w:p>
          <w:p w:rsidR="000A6DFF" w:rsidRDefault="000A6DFF" w:rsidP="000A6D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Pr="004F0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7A74" w:rsidRDefault="00AF7A74" w:rsidP="000A6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6" w:rsidTr="004F3F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6" w:rsidRDefault="00945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FF" w:rsidRDefault="000A6DFF" w:rsidP="000A6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tài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sản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DFF" w:rsidRDefault="000A6DFF" w:rsidP="000A6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Theo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6DFF" w:rsidRDefault="000A6DFF" w:rsidP="000A6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84119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3F01" w:rsidRDefault="009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15h00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Lao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57F6" w:rsidRDefault="00945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*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phần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CC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,VC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NLĐ, HLV,VĐV,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BC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điền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Long An.</w:t>
            </w:r>
          </w:p>
          <w:p w:rsidR="009457F6" w:rsidRDefault="004F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457F6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="009457F6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="00945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57F6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="009457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9457F6">
              <w:rPr>
                <w:rFonts w:ascii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="0094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7F6"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  <w:r w:rsidR="0094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7F6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94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7F6">
              <w:rPr>
                <w:rFonts w:ascii="Times New Roman" w:hAnsi="Times New Roman" w:cs="Times New Roman"/>
                <w:sz w:val="28"/>
                <w:szCs w:val="28"/>
              </w:rPr>
              <w:t>Thủ</w:t>
            </w:r>
            <w:proofErr w:type="spellEnd"/>
            <w:r w:rsidR="0094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7F6"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 w:rsidR="0094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7F6"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="0094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7F6"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 w:rsidR="0094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7F6"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 w:rsidR="009457F6">
              <w:rPr>
                <w:rFonts w:ascii="Times New Roman" w:hAnsi="Times New Roman" w:cs="Times New Roman"/>
                <w:sz w:val="28"/>
                <w:szCs w:val="28"/>
              </w:rPr>
              <w:t xml:space="preserve"> II </w:t>
            </w:r>
            <w:proofErr w:type="spellStart"/>
            <w:r w:rsidR="009457F6">
              <w:rPr>
                <w:rFonts w:ascii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="00945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57F6">
              <w:rPr>
                <w:rFonts w:ascii="Times New Roman" w:hAnsi="Times New Roman" w:cs="Times New Roman"/>
                <w:sz w:val="28"/>
                <w:szCs w:val="28"/>
              </w:rPr>
              <w:t>Mũi</w:t>
            </w:r>
            <w:proofErr w:type="spellEnd"/>
            <w:r w:rsidR="009457F6">
              <w:rPr>
                <w:rFonts w:ascii="Times New Roman" w:hAnsi="Times New Roman" w:cs="Times New Roman"/>
                <w:sz w:val="28"/>
                <w:szCs w:val="28"/>
              </w:rPr>
              <w:t xml:space="preserve"> Né.</w:t>
            </w:r>
          </w:p>
          <w:p w:rsidR="00AF7A74" w:rsidRDefault="009457F6" w:rsidP="00FC6D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Đoàn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chuẩn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dụng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cụ</w:t>
            </w:r>
            <w:proofErr w:type="spellEnd"/>
            <w:r w:rsidR="009B5A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457F6" w:rsidTr="00F831C0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Sáu</w:t>
            </w:r>
            <w:proofErr w:type="spellEnd"/>
          </w:p>
          <w:p w:rsidR="009457F6" w:rsidRDefault="0063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C685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A138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76319" w:rsidRDefault="00A76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68" w:rsidRDefault="000A6DFF" w:rsidP="000A6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4F0763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F07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Quốc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buổi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mặt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niệm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thành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Đảng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0A6DFF" w:rsidRDefault="000A6DFF" w:rsidP="000A6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DFF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  <w:proofErr w:type="spellStart"/>
            <w:r w:rsidRPr="000A6DFF">
              <w:rPr>
                <w:rFonts w:ascii="Times New Roman" w:hAnsi="Times New Roman" w:cs="Times New Roman"/>
                <w:b/>
                <w:sz w:val="28"/>
                <w:szCs w:val="28"/>
              </w:rPr>
              <w:t>Địa</w:t>
            </w:r>
            <w:proofErr w:type="spellEnd"/>
            <w:r w:rsidRPr="000A6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A6DFF">
              <w:rPr>
                <w:rFonts w:ascii="Times New Roman" w:hAnsi="Times New Roman" w:cs="Times New Roman"/>
                <w:b/>
                <w:sz w:val="28"/>
                <w:szCs w:val="28"/>
              </w:rPr>
              <w:t>điểm</w:t>
            </w:r>
            <w:proofErr w:type="spellEnd"/>
            <w:r w:rsidRPr="000A6D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A, 170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Chiểu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Q.3, TP.HCM.</w:t>
            </w:r>
          </w:p>
          <w:p w:rsidR="000A6DFF" w:rsidRDefault="000A6DFF" w:rsidP="000A6D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6DFF" w:rsidRPr="00E76690" w:rsidRDefault="000A6DFF" w:rsidP="000A6DF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457F6" w:rsidTr="004F3F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6" w:rsidRDefault="00945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C0" w:rsidRDefault="00F831C0" w:rsidP="0023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2E" w:rsidRDefault="00D6042E" w:rsidP="0023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42E" w:rsidRDefault="00D6042E" w:rsidP="00233C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6" w:rsidTr="004F3F01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Bảy</w:t>
            </w:r>
            <w:proofErr w:type="spellEnd"/>
          </w:p>
          <w:p w:rsidR="009457F6" w:rsidRDefault="00636D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EC0147">
              <w:rPr>
                <w:rFonts w:ascii="Times New Roman" w:hAnsi="Times New Roman" w:cs="Times New Roman"/>
                <w:b/>
                <w:sz w:val="28"/>
                <w:szCs w:val="28"/>
              </w:rPr>
              <w:t>/9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E51" w:rsidRDefault="00212E51" w:rsidP="00212E5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12E51" w:rsidRDefault="00212E51" w:rsidP="0021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D97" w:rsidRDefault="00796D97" w:rsidP="00212E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6" w:rsidTr="009457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6" w:rsidRDefault="00945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97" w:rsidRDefault="00796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C0" w:rsidRDefault="00F8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F6" w:rsidRDefault="00945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6" w:rsidTr="009457F6"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Nhật</w:t>
            </w:r>
            <w:proofErr w:type="spellEnd"/>
          </w:p>
          <w:p w:rsidR="009457F6" w:rsidRDefault="00636D5A" w:rsidP="008A13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EC0147">
              <w:rPr>
                <w:rFonts w:ascii="Times New Roman" w:hAnsi="Times New Roman" w:cs="Times New Roman"/>
                <w:b/>
                <w:sz w:val="28"/>
                <w:szCs w:val="28"/>
              </w:rPr>
              <w:t>/9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Sáng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6" w:rsidRDefault="009457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42E" w:rsidRDefault="00D60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42E" w:rsidRDefault="00D604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042E" w:rsidRDefault="00D604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7F6" w:rsidTr="009457F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7F6" w:rsidRDefault="009457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7F6" w:rsidRDefault="00945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Chiều</w:t>
            </w:r>
            <w:proofErr w:type="spellEnd"/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7F6" w:rsidRDefault="00945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C0" w:rsidRDefault="00F8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1C0" w:rsidRDefault="00F831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7F6" w:rsidRDefault="009457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7F6" w:rsidRDefault="009457F6" w:rsidP="009457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57F6" w:rsidRDefault="009457F6" w:rsidP="009457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57F6" w:rsidRDefault="009457F6" w:rsidP="009457F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nội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dung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phải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chí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chủ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trì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trước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qua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email),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phối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Phòng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06968">
        <w:rPr>
          <w:rFonts w:ascii="Times New Roman" w:hAnsi="Times New Roman" w:cs="Times New Roman"/>
          <w:i/>
          <w:sz w:val="28"/>
          <w:szCs w:val="28"/>
        </w:rPr>
        <w:t>HC</w:t>
      </w:r>
      <w:proofErr w:type="gramStart"/>
      <w:r w:rsidR="00406968">
        <w:rPr>
          <w:rFonts w:ascii="Times New Roman" w:hAnsi="Times New Roman" w:cs="Times New Roman"/>
          <w:i/>
          <w:sz w:val="28"/>
          <w:szCs w:val="28"/>
        </w:rPr>
        <w:t>,TH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cuộc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họp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chu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đáo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57F6" w:rsidRDefault="009457F6" w:rsidP="009457F6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Lịch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này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thay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Giấy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mời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57F6" w:rsidRDefault="009457F6" w:rsidP="009457F6">
      <w:pPr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9457F6" w:rsidRDefault="009457F6" w:rsidP="009457F6">
      <w:pPr>
        <w:spacing w:after="0"/>
        <w:ind w:left="10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</w:p>
    <w:p w:rsidR="009457F6" w:rsidRDefault="009457F6" w:rsidP="009457F6">
      <w:pPr>
        <w:pStyle w:val="ListParagraph"/>
        <w:spacing w:after="0"/>
        <w:ind w:left="6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77640" w:rsidRPr="00F77640" w:rsidRDefault="00F77640">
      <w:pPr>
        <w:rPr>
          <w:rFonts w:ascii="Times New Roman" w:hAnsi="Times New Roman" w:cs="Times New Roman"/>
          <w:sz w:val="28"/>
          <w:szCs w:val="28"/>
        </w:rPr>
      </w:pPr>
    </w:p>
    <w:sectPr w:rsidR="00F77640" w:rsidRPr="00F77640" w:rsidSect="00FD3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E8" w:rsidRDefault="00C607E8" w:rsidP="001451EE">
      <w:pPr>
        <w:spacing w:after="0" w:line="240" w:lineRule="auto"/>
      </w:pPr>
      <w:r>
        <w:separator/>
      </w:r>
    </w:p>
  </w:endnote>
  <w:endnote w:type="continuationSeparator" w:id="0">
    <w:p w:rsidR="00C607E8" w:rsidRDefault="00C607E8" w:rsidP="00145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E" w:rsidRDefault="001451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E" w:rsidRDefault="001451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E" w:rsidRDefault="001451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E8" w:rsidRDefault="00C607E8" w:rsidP="001451EE">
      <w:pPr>
        <w:spacing w:after="0" w:line="240" w:lineRule="auto"/>
      </w:pPr>
      <w:r>
        <w:separator/>
      </w:r>
    </w:p>
  </w:footnote>
  <w:footnote w:type="continuationSeparator" w:id="0">
    <w:p w:rsidR="00C607E8" w:rsidRDefault="00C607E8" w:rsidP="00145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E" w:rsidRDefault="001451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E" w:rsidRDefault="001451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1EE" w:rsidRDefault="001451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345"/>
    <w:multiLevelType w:val="hybridMultilevel"/>
    <w:tmpl w:val="DBBC66DE"/>
    <w:lvl w:ilvl="0" w:tplc="694A97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67975"/>
    <w:multiLevelType w:val="hybridMultilevel"/>
    <w:tmpl w:val="29B0A0DA"/>
    <w:lvl w:ilvl="0" w:tplc="93DE223E">
      <w:start w:val="16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49CF4D7E"/>
    <w:multiLevelType w:val="hybridMultilevel"/>
    <w:tmpl w:val="E2743C3C"/>
    <w:lvl w:ilvl="0" w:tplc="EE922014">
      <w:start w:val="16"/>
      <w:numFmt w:val="bullet"/>
      <w:lvlText w:val=""/>
      <w:lvlJc w:val="left"/>
      <w:pPr>
        <w:ind w:left="99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6B4A5248"/>
    <w:multiLevelType w:val="hybridMultilevel"/>
    <w:tmpl w:val="C14CFD80"/>
    <w:lvl w:ilvl="0" w:tplc="8F58BA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0"/>
    <w:rsid w:val="00007900"/>
    <w:rsid w:val="00021FB8"/>
    <w:rsid w:val="00043811"/>
    <w:rsid w:val="000545B6"/>
    <w:rsid w:val="00071BEA"/>
    <w:rsid w:val="0007249C"/>
    <w:rsid w:val="000760DF"/>
    <w:rsid w:val="00083E3C"/>
    <w:rsid w:val="000A122B"/>
    <w:rsid w:val="000A6DFF"/>
    <w:rsid w:val="000B4C35"/>
    <w:rsid w:val="000C685E"/>
    <w:rsid w:val="000D7394"/>
    <w:rsid w:val="000F2228"/>
    <w:rsid w:val="00107453"/>
    <w:rsid w:val="00115CE1"/>
    <w:rsid w:val="0012449D"/>
    <w:rsid w:val="001451EE"/>
    <w:rsid w:val="00177769"/>
    <w:rsid w:val="001938F9"/>
    <w:rsid w:val="001B76E5"/>
    <w:rsid w:val="001C332F"/>
    <w:rsid w:val="001C782F"/>
    <w:rsid w:val="001D40EF"/>
    <w:rsid w:val="001F4447"/>
    <w:rsid w:val="0020462F"/>
    <w:rsid w:val="002075FD"/>
    <w:rsid w:val="002117B0"/>
    <w:rsid w:val="00212E51"/>
    <w:rsid w:val="00233C68"/>
    <w:rsid w:val="00244CE5"/>
    <w:rsid w:val="00247E17"/>
    <w:rsid w:val="00251F3F"/>
    <w:rsid w:val="00262398"/>
    <w:rsid w:val="002A48AC"/>
    <w:rsid w:val="002A7CCE"/>
    <w:rsid w:val="002B4840"/>
    <w:rsid w:val="002B76A9"/>
    <w:rsid w:val="002D15C9"/>
    <w:rsid w:val="002D66C0"/>
    <w:rsid w:val="002E435C"/>
    <w:rsid w:val="002E6446"/>
    <w:rsid w:val="002F47B4"/>
    <w:rsid w:val="003033D6"/>
    <w:rsid w:val="00303F1C"/>
    <w:rsid w:val="00344542"/>
    <w:rsid w:val="003625AE"/>
    <w:rsid w:val="00366895"/>
    <w:rsid w:val="00380591"/>
    <w:rsid w:val="00383A0F"/>
    <w:rsid w:val="00384119"/>
    <w:rsid w:val="0039370F"/>
    <w:rsid w:val="003C1CF5"/>
    <w:rsid w:val="003D3F16"/>
    <w:rsid w:val="003E2106"/>
    <w:rsid w:val="003F30CE"/>
    <w:rsid w:val="00403D8B"/>
    <w:rsid w:val="004044A3"/>
    <w:rsid w:val="00406968"/>
    <w:rsid w:val="00410514"/>
    <w:rsid w:val="00436C5C"/>
    <w:rsid w:val="00460CD3"/>
    <w:rsid w:val="0046113B"/>
    <w:rsid w:val="00477B52"/>
    <w:rsid w:val="004964F6"/>
    <w:rsid w:val="004A044E"/>
    <w:rsid w:val="004A3D29"/>
    <w:rsid w:val="004B124E"/>
    <w:rsid w:val="004E528B"/>
    <w:rsid w:val="004F0763"/>
    <w:rsid w:val="004F3F01"/>
    <w:rsid w:val="00515363"/>
    <w:rsid w:val="00552047"/>
    <w:rsid w:val="00571772"/>
    <w:rsid w:val="005810A2"/>
    <w:rsid w:val="005856D0"/>
    <w:rsid w:val="00596BB0"/>
    <w:rsid w:val="005B079C"/>
    <w:rsid w:val="005B3288"/>
    <w:rsid w:val="005C0CD5"/>
    <w:rsid w:val="005C3DA5"/>
    <w:rsid w:val="005E7361"/>
    <w:rsid w:val="005F26A1"/>
    <w:rsid w:val="005F41E7"/>
    <w:rsid w:val="00636D5A"/>
    <w:rsid w:val="006E08E9"/>
    <w:rsid w:val="007309E9"/>
    <w:rsid w:val="0074705B"/>
    <w:rsid w:val="00750458"/>
    <w:rsid w:val="00750832"/>
    <w:rsid w:val="00756C2A"/>
    <w:rsid w:val="00796D97"/>
    <w:rsid w:val="007A2590"/>
    <w:rsid w:val="007A5783"/>
    <w:rsid w:val="007B0E29"/>
    <w:rsid w:val="007F2BCF"/>
    <w:rsid w:val="00800058"/>
    <w:rsid w:val="008161CE"/>
    <w:rsid w:val="008458C6"/>
    <w:rsid w:val="008523DC"/>
    <w:rsid w:val="00870528"/>
    <w:rsid w:val="008725B7"/>
    <w:rsid w:val="00882790"/>
    <w:rsid w:val="00883AC1"/>
    <w:rsid w:val="008A138D"/>
    <w:rsid w:val="008A1626"/>
    <w:rsid w:val="009054DD"/>
    <w:rsid w:val="009457F6"/>
    <w:rsid w:val="00982FC3"/>
    <w:rsid w:val="0098543A"/>
    <w:rsid w:val="009B5A2D"/>
    <w:rsid w:val="009B62C0"/>
    <w:rsid w:val="009D47AF"/>
    <w:rsid w:val="009E2209"/>
    <w:rsid w:val="009E4F6E"/>
    <w:rsid w:val="009E7AF9"/>
    <w:rsid w:val="00A41BDB"/>
    <w:rsid w:val="00A43A88"/>
    <w:rsid w:val="00A4401A"/>
    <w:rsid w:val="00A634FF"/>
    <w:rsid w:val="00A70EF4"/>
    <w:rsid w:val="00A76319"/>
    <w:rsid w:val="00AA0A6F"/>
    <w:rsid w:val="00AA5A6E"/>
    <w:rsid w:val="00AB10C4"/>
    <w:rsid w:val="00AC015C"/>
    <w:rsid w:val="00AC7A81"/>
    <w:rsid w:val="00AE7DDE"/>
    <w:rsid w:val="00AF7A74"/>
    <w:rsid w:val="00B11F14"/>
    <w:rsid w:val="00B3062B"/>
    <w:rsid w:val="00B70F5E"/>
    <w:rsid w:val="00B81BC1"/>
    <w:rsid w:val="00BA1BFE"/>
    <w:rsid w:val="00BC2428"/>
    <w:rsid w:val="00BC34ED"/>
    <w:rsid w:val="00BC4F6A"/>
    <w:rsid w:val="00C05680"/>
    <w:rsid w:val="00C14F1D"/>
    <w:rsid w:val="00C14FB6"/>
    <w:rsid w:val="00C219FA"/>
    <w:rsid w:val="00C23F6A"/>
    <w:rsid w:val="00C35127"/>
    <w:rsid w:val="00C42768"/>
    <w:rsid w:val="00C506F4"/>
    <w:rsid w:val="00C56F08"/>
    <w:rsid w:val="00C607E8"/>
    <w:rsid w:val="00C77696"/>
    <w:rsid w:val="00CA0238"/>
    <w:rsid w:val="00CB3741"/>
    <w:rsid w:val="00CD34B9"/>
    <w:rsid w:val="00CD4B96"/>
    <w:rsid w:val="00D01748"/>
    <w:rsid w:val="00D20B67"/>
    <w:rsid w:val="00D210E3"/>
    <w:rsid w:val="00D2444C"/>
    <w:rsid w:val="00D6042E"/>
    <w:rsid w:val="00D61E84"/>
    <w:rsid w:val="00D8194E"/>
    <w:rsid w:val="00D95700"/>
    <w:rsid w:val="00DA74FC"/>
    <w:rsid w:val="00DC7334"/>
    <w:rsid w:val="00DD0696"/>
    <w:rsid w:val="00DF629F"/>
    <w:rsid w:val="00E05C3B"/>
    <w:rsid w:val="00E30430"/>
    <w:rsid w:val="00E41964"/>
    <w:rsid w:val="00E42B03"/>
    <w:rsid w:val="00E4474A"/>
    <w:rsid w:val="00E561C4"/>
    <w:rsid w:val="00E76690"/>
    <w:rsid w:val="00E80388"/>
    <w:rsid w:val="00E83151"/>
    <w:rsid w:val="00EC0147"/>
    <w:rsid w:val="00EC1EB8"/>
    <w:rsid w:val="00EE59D6"/>
    <w:rsid w:val="00EF5167"/>
    <w:rsid w:val="00F13E00"/>
    <w:rsid w:val="00F276F2"/>
    <w:rsid w:val="00F32A85"/>
    <w:rsid w:val="00F337CE"/>
    <w:rsid w:val="00F358F7"/>
    <w:rsid w:val="00F36919"/>
    <w:rsid w:val="00F5293E"/>
    <w:rsid w:val="00F77640"/>
    <w:rsid w:val="00F8295C"/>
    <w:rsid w:val="00F831C0"/>
    <w:rsid w:val="00F83B59"/>
    <w:rsid w:val="00FA0DEC"/>
    <w:rsid w:val="00FA645B"/>
    <w:rsid w:val="00FC4A1D"/>
    <w:rsid w:val="00FC6D95"/>
    <w:rsid w:val="00FD3B64"/>
    <w:rsid w:val="00FE22DF"/>
    <w:rsid w:val="00FF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40"/>
    <w:pPr>
      <w:ind w:left="720"/>
      <w:contextualSpacing/>
    </w:pPr>
  </w:style>
  <w:style w:type="table" w:styleId="TableGrid">
    <w:name w:val="Table Grid"/>
    <w:basedOn w:val="TableNormal"/>
    <w:uiPriority w:val="59"/>
    <w:rsid w:val="0094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EE"/>
  </w:style>
  <w:style w:type="paragraph" w:styleId="Footer">
    <w:name w:val="footer"/>
    <w:basedOn w:val="Normal"/>
    <w:link w:val="FooterChar"/>
    <w:uiPriority w:val="99"/>
    <w:unhideWhenUsed/>
    <w:rsid w:val="0014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640"/>
    <w:pPr>
      <w:ind w:left="720"/>
      <w:contextualSpacing/>
    </w:pPr>
  </w:style>
  <w:style w:type="table" w:styleId="TableGrid">
    <w:name w:val="Table Grid"/>
    <w:basedOn w:val="TableNormal"/>
    <w:uiPriority w:val="59"/>
    <w:rsid w:val="0094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1EE"/>
  </w:style>
  <w:style w:type="paragraph" w:styleId="Footer">
    <w:name w:val="footer"/>
    <w:basedOn w:val="Normal"/>
    <w:link w:val="FooterChar"/>
    <w:uiPriority w:val="99"/>
    <w:unhideWhenUsed/>
    <w:rsid w:val="00145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146</cp:revision>
  <cp:lastPrinted>2018-09-07T07:15:00Z</cp:lastPrinted>
  <dcterms:created xsi:type="dcterms:W3CDTF">2018-05-05T02:57:00Z</dcterms:created>
  <dcterms:modified xsi:type="dcterms:W3CDTF">2018-09-10T04:23:00Z</dcterms:modified>
</cp:coreProperties>
</file>