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2" w:rsidRPr="002662A0" w:rsidRDefault="00B41C22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TỔNG CỤC THỂ DỤC THỂ THAO</w:t>
      </w:r>
    </w:p>
    <w:p w:rsidR="00B41C22" w:rsidRPr="002662A0" w:rsidRDefault="00B41C22" w:rsidP="00B41C22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TRUNG TÂM HUẤN LUYỆN TTQG TP. HCM</w:t>
      </w:r>
    </w:p>
    <w:p w:rsidR="00B41C22" w:rsidRPr="002662A0" w:rsidRDefault="00B41C22" w:rsidP="00B41C22">
      <w:pPr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B41C22" w:rsidRPr="002662A0" w:rsidRDefault="00B41C22" w:rsidP="00B41C2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 xml:space="preserve">LỊCH CÔNG TÁC CỦA </w:t>
      </w:r>
      <w:proofErr w:type="gramStart"/>
      <w:r w:rsidRPr="002662A0">
        <w:rPr>
          <w:rFonts w:ascii="Times New Roman" w:hAnsi="Times New Roman" w:cs="Times New Roman"/>
          <w:b/>
          <w:sz w:val="28"/>
          <w:szCs w:val="28"/>
        </w:rPr>
        <w:t>LÃNH  ĐẠO</w:t>
      </w:r>
      <w:proofErr w:type="gramEnd"/>
      <w:r w:rsidRPr="002662A0">
        <w:rPr>
          <w:rFonts w:ascii="Times New Roman" w:hAnsi="Times New Roman" w:cs="Times New Roman"/>
          <w:b/>
          <w:sz w:val="28"/>
          <w:szCs w:val="28"/>
        </w:rPr>
        <w:t xml:space="preserve"> TRUNG TÂM</w:t>
      </w:r>
    </w:p>
    <w:p w:rsidR="00B41C22" w:rsidRPr="002662A0" w:rsidRDefault="00B41C22" w:rsidP="00B41C2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7348C6">
        <w:rPr>
          <w:rFonts w:ascii="Times New Roman" w:hAnsi="Times New Roman" w:cs="Times New Roman"/>
          <w:sz w:val="28"/>
          <w:szCs w:val="28"/>
        </w:rPr>
        <w:t>1</w:t>
      </w:r>
      <w:r w:rsidR="008735FE">
        <w:rPr>
          <w:rFonts w:ascii="Times New Roman" w:hAnsi="Times New Roman" w:cs="Times New Roman"/>
          <w:sz w:val="28"/>
          <w:szCs w:val="28"/>
        </w:rPr>
        <w:t>6</w:t>
      </w:r>
      <w:r w:rsidRPr="00266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2242A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677C">
        <w:rPr>
          <w:rFonts w:ascii="Times New Roman" w:hAnsi="Times New Roman" w:cs="Times New Roman"/>
          <w:sz w:val="28"/>
          <w:szCs w:val="28"/>
        </w:rPr>
        <w:t>4</w:t>
      </w:r>
      <w:r w:rsidRPr="002662A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2242AD">
        <w:rPr>
          <w:rFonts w:ascii="Times New Roman" w:hAnsi="Times New Roman" w:cs="Times New Roman"/>
          <w:sz w:val="28"/>
          <w:szCs w:val="28"/>
        </w:rPr>
        <w:t>24</w:t>
      </w:r>
      <w:r w:rsidR="008D178D">
        <w:rPr>
          <w:rFonts w:ascii="Times New Roman" w:hAnsi="Times New Roman" w:cs="Times New Roman"/>
          <w:sz w:val="28"/>
          <w:szCs w:val="28"/>
        </w:rPr>
        <w:t>/</w:t>
      </w:r>
      <w:r w:rsidR="00CC532D">
        <w:rPr>
          <w:rFonts w:ascii="Times New Roman" w:hAnsi="Times New Roman" w:cs="Times New Roman"/>
          <w:sz w:val="28"/>
          <w:szCs w:val="28"/>
        </w:rPr>
        <w:t>4</w:t>
      </w:r>
      <w:r w:rsidRPr="002662A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2A0">
        <w:rPr>
          <w:rFonts w:ascii="Times New Roman" w:hAnsi="Times New Roman" w:cs="Times New Roman"/>
          <w:sz w:val="28"/>
          <w:szCs w:val="28"/>
        </w:rPr>
        <w:t>)</w:t>
      </w:r>
    </w:p>
    <w:p w:rsidR="00B41C22" w:rsidRPr="002662A0" w:rsidRDefault="00B41C22" w:rsidP="00B41C22">
      <w:pPr>
        <w:tabs>
          <w:tab w:val="left" w:pos="3450"/>
          <w:tab w:val="center" w:pos="5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6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850A" wp14:editId="118FB08B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1304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75pt" to="31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56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VOaL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"/>
            </w:pict>
          </mc:Fallback>
        </mc:AlternateConten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418"/>
        <w:gridCol w:w="885"/>
        <w:gridCol w:w="9180"/>
      </w:tblGrid>
      <w:tr w:rsidR="00B41C22" w:rsidRPr="002662A0" w:rsidTr="0096370A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</w:tr>
      <w:tr w:rsidR="00B41C22" w:rsidRPr="002662A0" w:rsidTr="0096370A">
        <w:trPr>
          <w:trHeight w:val="29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B41C22" w:rsidRPr="002662A0" w:rsidRDefault="002242AD" w:rsidP="002E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41C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E67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AD" w:rsidRPr="000746A0" w:rsidRDefault="00562C6E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D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42AD"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6h45: </w:t>
            </w:r>
            <w:proofErr w:type="spellStart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="002242AD" w:rsidRPr="00074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2AD" w:rsidRPr="000746A0" w:rsidRDefault="002242AD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, ban,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  <w:p w:rsidR="002242AD" w:rsidRPr="000746A0" w:rsidRDefault="002242AD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QLHL&amp; CTCT, HLV, VĐV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2AD" w:rsidRDefault="002242AD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07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Pr="00074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2AD" w:rsidRDefault="002242AD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9F" w:rsidRPr="008E0D9F" w:rsidRDefault="008E0D9F" w:rsidP="008E0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</w:t>
            </w:r>
            <w:r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h00: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2242AD">
              <w:rPr>
                <w:rFonts w:ascii="Times New Roman" w:hAnsi="Times New Roman" w:cs="Times New Roman"/>
                <w:sz w:val="28"/>
                <w:szCs w:val="28"/>
              </w:rPr>
              <w:t>uản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, ban. </w:t>
            </w:r>
          </w:p>
          <w:p w:rsidR="002242AD" w:rsidRDefault="004B6178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E0D9F"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8E0D9F"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8E0D9F"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E0D9F"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8E0D9F"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284" w:rsidRPr="00A972D7" w:rsidRDefault="008E0D9F" w:rsidP="0022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8E0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D9F">
              <w:rPr>
                <w:rFonts w:ascii="Times New Roman" w:hAnsi="Times New Roman" w:cs="Times New Roman"/>
                <w:sz w:val="28"/>
                <w:szCs w:val="28"/>
              </w:rPr>
              <w:t>tâ</w:t>
            </w:r>
            <w:r w:rsidR="002242A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Né).</w:t>
            </w:r>
          </w:p>
        </w:tc>
      </w:tr>
      <w:tr w:rsidR="00B41C22" w:rsidRPr="002662A0" w:rsidTr="0096370A">
        <w:trPr>
          <w:trHeight w:val="4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1C" w:rsidRPr="00630072" w:rsidRDefault="00B41C22" w:rsidP="000C51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41C22" w:rsidRPr="002662A0" w:rsidTr="0096370A">
        <w:trPr>
          <w:trHeight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</w:t>
            </w:r>
          </w:p>
          <w:p w:rsidR="00B41C22" w:rsidRPr="002662A0" w:rsidRDefault="002242AD" w:rsidP="002E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105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E67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1" w:rsidRPr="003D649A" w:rsidRDefault="009D2D21" w:rsidP="00C31CA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41C22" w:rsidRPr="002662A0" w:rsidTr="0096370A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2" w:rsidRPr="00F465AA" w:rsidRDefault="002F6863" w:rsidP="00657D6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17007" w:rsidRPr="002662A0" w:rsidTr="0096370A">
        <w:trPr>
          <w:trHeight w:val="5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517007" w:rsidRPr="002662A0" w:rsidRDefault="002242AD" w:rsidP="002E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7007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E67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84" w:rsidRPr="0086385B" w:rsidRDefault="00E30574" w:rsidP="00C30B2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C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17007" w:rsidRPr="002662A0" w:rsidTr="0096370A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9" w:rsidRPr="00F465AA" w:rsidRDefault="00EB1039" w:rsidP="00EB103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17007" w:rsidRPr="002662A0" w:rsidTr="0096370A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517007" w:rsidRPr="002662A0" w:rsidRDefault="002242AD" w:rsidP="002E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17007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E67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7" w:rsidRPr="003D649A" w:rsidRDefault="00FE54BC" w:rsidP="002E67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17007" w:rsidRPr="002662A0" w:rsidTr="0096370A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AD" w:rsidRDefault="00C11898" w:rsidP="0039017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242AD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Kỷ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6/3/1992 -6/3/2022).</w:t>
            </w:r>
          </w:p>
          <w:p w:rsidR="002242AD" w:rsidRDefault="00C11898" w:rsidP="0039017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="002242A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ban.</w:t>
            </w:r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HCTH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75004" w:rsidRDefault="00C11898" w:rsidP="0077500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2AD" w:rsidRDefault="0096370A" w:rsidP="0039017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C1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2AD" w:rsidRPr="007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15h00: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2AD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2242AD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NCS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>rung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2022-2027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004" w:rsidRPr="00775004" w:rsidRDefault="00C11898" w:rsidP="0039017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TNCS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HLTT QG TP.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. (đ/c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5FB6" w:rsidRDefault="00C11898" w:rsidP="0077500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565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17A" w:rsidRDefault="00C11898" w:rsidP="0039017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 xml:space="preserve">Lao </w:t>
            </w:r>
            <w:proofErr w:type="spellStart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C7610B" w:rsidRPr="00E87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D67" w:rsidRPr="0039017A" w:rsidRDefault="00C11898" w:rsidP="0039017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C7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, HLV, VĐV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C76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007" w:rsidRPr="002662A0" w:rsidTr="0096370A">
        <w:trPr>
          <w:trHeight w:val="3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517007" w:rsidRPr="002662A0" w:rsidRDefault="002242AD" w:rsidP="00CC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17007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C5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D0" w:rsidRPr="002662A0" w:rsidRDefault="00630072" w:rsidP="00DC48D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57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17007" w:rsidRPr="002662A0" w:rsidTr="009637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4" w:rsidRDefault="00C11898" w:rsidP="0077500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75004" w:rsidRPr="00775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75004" w:rsidRPr="007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h00: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TNCS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2022-2027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004" w:rsidRPr="00775004" w:rsidRDefault="00C11898" w:rsidP="0077500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7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="00565FB6" w:rsidRPr="00565F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, Ban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ban</w:t>
            </w:r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036F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TNCS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HLTT QG TP.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  <w:p w:rsidR="005A5CA1" w:rsidRPr="002662A0" w:rsidRDefault="00C11898" w:rsidP="0077500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775004" w:rsidRPr="002242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7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007" w:rsidRPr="002662A0" w:rsidTr="0096370A">
        <w:trPr>
          <w:trHeight w:val="1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517007" w:rsidRPr="002662A0" w:rsidRDefault="002242AD" w:rsidP="00CC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17007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C5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A" w:rsidRDefault="00E30574" w:rsidP="00CC532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8h00: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Khai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mạc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Quần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vợt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 </w:t>
            </w:r>
            <w:proofErr w:type="spellStart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>sắt</w:t>
            </w:r>
            <w:proofErr w:type="spellEnd"/>
            <w:r w:rsid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036F" w:rsidRPr="0061036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ội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TNCS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="00775004"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2022-2027</w:t>
            </w:r>
            <w:r w:rsidR="007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36F" w:rsidRPr="0061036F" w:rsidRDefault="0061036F" w:rsidP="00CC532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18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36F" w:rsidRDefault="0061036F" w:rsidP="00CC532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1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6103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5004" w:rsidRPr="00775004" w:rsidRDefault="00775004" w:rsidP="002F686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1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6863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="002F6863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</w:p>
        </w:tc>
      </w:tr>
      <w:tr w:rsidR="00517007" w:rsidRPr="002662A0" w:rsidTr="0096370A">
        <w:trPr>
          <w:trHeight w:val="1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A" w:rsidRPr="00AE3159" w:rsidRDefault="00BA62CD" w:rsidP="007C799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517007" w:rsidRPr="002662A0" w:rsidTr="0096370A">
        <w:trPr>
          <w:trHeight w:val="1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</w:p>
          <w:p w:rsidR="00517007" w:rsidRPr="002662A0" w:rsidRDefault="002242AD" w:rsidP="00CC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17007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C5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72" w:rsidRPr="002662A0" w:rsidRDefault="00630072" w:rsidP="001F49B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517007" w:rsidRPr="002662A0" w:rsidTr="0096370A">
        <w:trPr>
          <w:trHeight w:val="2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3" w:rsidRPr="002662A0" w:rsidRDefault="00DD2BA3" w:rsidP="00CC532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41C22" w:rsidRPr="002662A0" w:rsidRDefault="00B41C22" w:rsidP="00B41C22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trì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email),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HC</w:t>
      </w:r>
      <w:proofErr w:type="gramStart"/>
      <w:r w:rsidRPr="002662A0">
        <w:rPr>
          <w:rFonts w:ascii="Times New Roman" w:hAnsi="Times New Roman" w:cs="Times New Roman"/>
          <w:i/>
          <w:sz w:val="28"/>
          <w:szCs w:val="28"/>
        </w:rPr>
        <w:t>,TH</w:t>
      </w:r>
      <w:proofErr w:type="gram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đáo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</w:p>
    <w:p w:rsidR="00B41C22" w:rsidRPr="002662A0" w:rsidRDefault="00B41C22" w:rsidP="00B41C22">
      <w:pPr>
        <w:pStyle w:val="ListParagraph"/>
        <w:numPr>
          <w:ilvl w:val="0"/>
          <w:numId w:val="1"/>
        </w:numPr>
        <w:spacing w:after="0"/>
        <w:ind w:left="567" w:hanging="20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mời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</w:p>
    <w:p w:rsidR="00B41C22" w:rsidRPr="002662A0" w:rsidRDefault="00B41C22" w:rsidP="00B41C22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662A0">
        <w:rPr>
          <w:rFonts w:ascii="Times New Roman" w:hAnsi="Times New Roman" w:cs="Times New Roman"/>
          <w:b/>
          <w:sz w:val="28"/>
          <w:szCs w:val="28"/>
        </w:rPr>
        <w:t>PHÒNG HÀNH CHÍNH, TỔNG HỢP</w:t>
      </w:r>
    </w:p>
    <w:p w:rsidR="00B41C22" w:rsidRPr="002662A0" w:rsidRDefault="00B41C22" w:rsidP="00B41C22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41C22" w:rsidRPr="002662A0" w:rsidRDefault="00B41C22" w:rsidP="00B41C22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12E8F" w:rsidRPr="00B41C22" w:rsidRDefault="00A12E8F">
      <w:pPr>
        <w:rPr>
          <w:rFonts w:ascii="Times New Roman" w:hAnsi="Times New Roman" w:cs="Times New Roman"/>
        </w:rPr>
      </w:pPr>
    </w:p>
    <w:sectPr w:rsidR="00A12E8F" w:rsidRPr="00B41C22" w:rsidSect="00AE3159">
      <w:pgSz w:w="12240" w:h="15840"/>
      <w:pgMar w:top="851" w:right="902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58F"/>
    <w:multiLevelType w:val="hybridMultilevel"/>
    <w:tmpl w:val="3FE0C690"/>
    <w:lvl w:ilvl="0" w:tplc="3A986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2"/>
    <w:rsid w:val="000746A0"/>
    <w:rsid w:val="00081F96"/>
    <w:rsid w:val="000B49D2"/>
    <w:rsid w:val="000C26F3"/>
    <w:rsid w:val="000C5165"/>
    <w:rsid w:val="001008C0"/>
    <w:rsid w:val="0010520D"/>
    <w:rsid w:val="00167836"/>
    <w:rsid w:val="001F49B7"/>
    <w:rsid w:val="0020604D"/>
    <w:rsid w:val="002218B2"/>
    <w:rsid w:val="002242AD"/>
    <w:rsid w:val="00237D01"/>
    <w:rsid w:val="00241BBB"/>
    <w:rsid w:val="002E677C"/>
    <w:rsid w:val="002E7D6B"/>
    <w:rsid w:val="002F6863"/>
    <w:rsid w:val="0039017A"/>
    <w:rsid w:val="00402827"/>
    <w:rsid w:val="004B6178"/>
    <w:rsid w:val="004D1323"/>
    <w:rsid w:val="00514039"/>
    <w:rsid w:val="00517007"/>
    <w:rsid w:val="00562C6E"/>
    <w:rsid w:val="00565FB6"/>
    <w:rsid w:val="00583120"/>
    <w:rsid w:val="005A5CA1"/>
    <w:rsid w:val="005C6304"/>
    <w:rsid w:val="00603772"/>
    <w:rsid w:val="0061036F"/>
    <w:rsid w:val="00630072"/>
    <w:rsid w:val="006434FD"/>
    <w:rsid w:val="00657D67"/>
    <w:rsid w:val="00674A17"/>
    <w:rsid w:val="006B43CA"/>
    <w:rsid w:val="006D4E89"/>
    <w:rsid w:val="007348C6"/>
    <w:rsid w:val="0073795E"/>
    <w:rsid w:val="00775004"/>
    <w:rsid w:val="007A0F70"/>
    <w:rsid w:val="007C1284"/>
    <w:rsid w:val="007C73C9"/>
    <w:rsid w:val="00862E8A"/>
    <w:rsid w:val="0086385B"/>
    <w:rsid w:val="008735FE"/>
    <w:rsid w:val="008D178D"/>
    <w:rsid w:val="008E0D9F"/>
    <w:rsid w:val="008F5834"/>
    <w:rsid w:val="00902EE1"/>
    <w:rsid w:val="0096370A"/>
    <w:rsid w:val="009D2289"/>
    <w:rsid w:val="009D2D21"/>
    <w:rsid w:val="009F601C"/>
    <w:rsid w:val="009F689F"/>
    <w:rsid w:val="00A04784"/>
    <w:rsid w:val="00A12E8F"/>
    <w:rsid w:val="00A32A1D"/>
    <w:rsid w:val="00A56259"/>
    <w:rsid w:val="00A651D2"/>
    <w:rsid w:val="00A76057"/>
    <w:rsid w:val="00AD2805"/>
    <w:rsid w:val="00AE3159"/>
    <w:rsid w:val="00B14D02"/>
    <w:rsid w:val="00B41B91"/>
    <w:rsid w:val="00B41C22"/>
    <w:rsid w:val="00BA62CD"/>
    <w:rsid w:val="00BE3C7B"/>
    <w:rsid w:val="00BF2782"/>
    <w:rsid w:val="00C11898"/>
    <w:rsid w:val="00C30B2A"/>
    <w:rsid w:val="00C31CAD"/>
    <w:rsid w:val="00C31FF5"/>
    <w:rsid w:val="00C7610B"/>
    <w:rsid w:val="00CC532D"/>
    <w:rsid w:val="00CC7338"/>
    <w:rsid w:val="00D04904"/>
    <w:rsid w:val="00D064D3"/>
    <w:rsid w:val="00D10216"/>
    <w:rsid w:val="00D10521"/>
    <w:rsid w:val="00D401D5"/>
    <w:rsid w:val="00D60081"/>
    <w:rsid w:val="00DC48D0"/>
    <w:rsid w:val="00DD2BA3"/>
    <w:rsid w:val="00E30574"/>
    <w:rsid w:val="00E4306F"/>
    <w:rsid w:val="00E52F52"/>
    <w:rsid w:val="00E8708E"/>
    <w:rsid w:val="00EB1039"/>
    <w:rsid w:val="00ED0EBB"/>
    <w:rsid w:val="00F61BE6"/>
    <w:rsid w:val="00FD374D"/>
    <w:rsid w:val="00FD5678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22"/>
    <w:pPr>
      <w:ind w:left="720"/>
      <w:contextualSpacing/>
    </w:pPr>
  </w:style>
  <w:style w:type="table" w:styleId="TableGrid">
    <w:name w:val="Table Grid"/>
    <w:basedOn w:val="TableNormal"/>
    <w:uiPriority w:val="59"/>
    <w:rsid w:val="00B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22"/>
    <w:pPr>
      <w:ind w:left="720"/>
      <w:contextualSpacing/>
    </w:pPr>
  </w:style>
  <w:style w:type="table" w:styleId="TableGrid">
    <w:name w:val="Table Grid"/>
    <w:basedOn w:val="TableNormal"/>
    <w:uiPriority w:val="59"/>
    <w:rsid w:val="00B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2022-04-15T08:10:00Z</cp:lastPrinted>
  <dcterms:created xsi:type="dcterms:W3CDTF">2022-04-15T03:35:00Z</dcterms:created>
  <dcterms:modified xsi:type="dcterms:W3CDTF">2022-04-15T08:11:00Z</dcterms:modified>
</cp:coreProperties>
</file>